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0C4C1D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E05027" w:rsidRDefault="00C7765C" w:rsidP="00E05027">
      <w:pPr>
        <w:spacing w:after="0"/>
        <w:jc w:val="center"/>
        <w:rPr>
          <w:b/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r w:rsidR="00E958B8" w:rsidRPr="00772F77">
        <w:rPr>
          <w:i/>
          <w:sz w:val="32"/>
          <w:szCs w:val="32"/>
        </w:rPr>
        <w:t>договора</w:t>
      </w:r>
      <w:r w:rsidR="000C4C1D">
        <w:rPr>
          <w:i/>
          <w:sz w:val="32"/>
          <w:szCs w:val="32"/>
        </w:rPr>
        <w:t xml:space="preserve"> </w:t>
      </w:r>
      <w:r w:rsidR="00E05027" w:rsidRPr="00E05027">
        <w:rPr>
          <w:b/>
          <w:bCs/>
          <w:sz w:val="32"/>
          <w:szCs w:val="32"/>
        </w:rPr>
        <w:t xml:space="preserve">на выполнение работ </w:t>
      </w:r>
      <w:r w:rsidR="00E05027" w:rsidRPr="00E05027">
        <w:rPr>
          <w:b/>
          <w:sz w:val="32"/>
          <w:szCs w:val="32"/>
        </w:rPr>
        <w:t>по капитальному ремонту участка сети самотечного канализационного коллектора Ду1200мм  на участке от  КК-2а до КК-3  на перекрёстке ул</w:t>
      </w:r>
      <w:proofErr w:type="gramStart"/>
      <w:r w:rsidR="00E05027" w:rsidRPr="00E05027">
        <w:rPr>
          <w:b/>
          <w:sz w:val="32"/>
          <w:szCs w:val="32"/>
        </w:rPr>
        <w:t>.Э</w:t>
      </w:r>
      <w:proofErr w:type="gramEnd"/>
      <w:r w:rsidR="00E05027" w:rsidRPr="00E05027">
        <w:rPr>
          <w:b/>
          <w:sz w:val="32"/>
          <w:szCs w:val="32"/>
        </w:rPr>
        <w:t xml:space="preserve">нергетиков и ул.В.Поплавского,  </w:t>
      </w:r>
    </w:p>
    <w:p w:rsidR="00E05027" w:rsidRPr="00B34BD0" w:rsidRDefault="00E05027" w:rsidP="00E05027">
      <w:pPr>
        <w:spacing w:after="0"/>
        <w:jc w:val="center"/>
        <w:rPr>
          <w:b/>
          <w:bCs/>
          <w:sz w:val="32"/>
          <w:szCs w:val="32"/>
        </w:rPr>
      </w:pPr>
      <w:r w:rsidRPr="00E05027">
        <w:rPr>
          <w:b/>
          <w:sz w:val="32"/>
          <w:szCs w:val="32"/>
        </w:rPr>
        <w:t xml:space="preserve">инв. </w:t>
      </w:r>
      <w:r w:rsidRPr="00B34BD0">
        <w:rPr>
          <w:b/>
          <w:sz w:val="32"/>
          <w:szCs w:val="32"/>
        </w:rPr>
        <w:t>№ 010461, открытым способом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077CAA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0C4C1D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772F77" w:rsidRPr="00772F77">
        <w:rPr>
          <w:b/>
          <w:sz w:val="32"/>
          <w:szCs w:val="32"/>
        </w:rPr>
        <w:t xml:space="preserve">акупки </w:t>
      </w:r>
      <w:r w:rsidR="00E05027">
        <w:rPr>
          <w:b/>
          <w:sz w:val="32"/>
          <w:szCs w:val="32"/>
        </w:rPr>
        <w:t>82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0C4C1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0C4C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0C4C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0C4C1D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0C4C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0C4C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0C4C1D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E05027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Журавлева Наталья Николаевна (</w:t>
            </w:r>
            <w:r w:rsidR="00E05027">
              <w:rPr>
                <w:sz w:val="20"/>
                <w:szCs w:val="20"/>
              </w:rPr>
              <w:t>главный специалист</w:t>
            </w:r>
            <w:r w:rsidRPr="001649A3">
              <w:rPr>
                <w:sz w:val="20"/>
                <w:szCs w:val="20"/>
              </w:rPr>
              <w:t xml:space="preserve">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E05027" w:rsidP="00E0502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42</w:t>
            </w:r>
            <w:r w:rsidR="005A461F" w:rsidRPr="005A461F">
              <w:rPr>
                <w:b/>
                <w:color w:val="000000" w:themeColor="text1"/>
                <w:sz w:val="20"/>
              </w:rPr>
              <w:t>.21.1</w:t>
            </w:r>
            <w:r>
              <w:rPr>
                <w:b/>
                <w:color w:val="000000" w:themeColor="text1"/>
                <w:sz w:val="20"/>
              </w:rPr>
              <w:t>2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E0502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42</w:t>
            </w:r>
            <w:r w:rsidRPr="005A461F">
              <w:rPr>
                <w:b/>
                <w:color w:val="000000" w:themeColor="text1"/>
                <w:sz w:val="20"/>
              </w:rPr>
              <w:t>.21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4457C5">
        <w:trPr>
          <w:trHeight w:val="1009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4457C5" w:rsidRDefault="005A461F" w:rsidP="004457C5">
            <w:pPr>
              <w:pStyle w:val="ac"/>
              <w:rPr>
                <w:rFonts w:eastAsia="Times New Roman CYR"/>
                <w:b/>
                <w:bCs/>
                <w:szCs w:val="24"/>
                <w:lang w:val="ru-RU" w:eastAsia="zh-CN"/>
              </w:rPr>
            </w:pPr>
            <w:r w:rsidRPr="004457C5">
              <w:rPr>
                <w:b/>
                <w:bCs/>
                <w:color w:val="000000" w:themeColor="text1"/>
                <w:lang w:val="ru-RU"/>
              </w:rPr>
              <w:t xml:space="preserve">Выполнение </w:t>
            </w:r>
            <w:r w:rsidR="004457C5" w:rsidRPr="004457C5">
              <w:rPr>
                <w:b/>
                <w:bCs/>
                <w:szCs w:val="24"/>
                <w:lang w:val="ru-RU" w:eastAsia="zh-CN"/>
              </w:rPr>
              <w:t xml:space="preserve">работ </w:t>
            </w:r>
            <w:r w:rsidR="004457C5" w:rsidRPr="004457C5">
              <w:rPr>
                <w:rFonts w:eastAsia="Times New Roman CYR"/>
                <w:b/>
                <w:szCs w:val="24"/>
                <w:lang w:val="ru-RU" w:eastAsia="zh-CN"/>
              </w:rPr>
              <w:t>по капитальному ремонту участка сети самотечного канализационного коллектора Ду1200мм  на участке от  КК-2а до КК-3  на перекрёстке ул</w:t>
            </w:r>
            <w:proofErr w:type="gramStart"/>
            <w:r w:rsidR="004457C5" w:rsidRPr="004457C5">
              <w:rPr>
                <w:rFonts w:eastAsia="Times New Roman CYR"/>
                <w:b/>
                <w:szCs w:val="24"/>
                <w:lang w:val="ru-RU" w:eastAsia="zh-CN"/>
              </w:rPr>
              <w:t>.Э</w:t>
            </w:r>
            <w:proofErr w:type="gramEnd"/>
            <w:r w:rsidR="004457C5" w:rsidRPr="004457C5">
              <w:rPr>
                <w:rFonts w:eastAsia="Times New Roman CYR"/>
                <w:b/>
                <w:szCs w:val="24"/>
                <w:lang w:val="ru-RU" w:eastAsia="zh-CN"/>
              </w:rPr>
              <w:t>нергетиков и ул.В.Поплавского,  инв. № 010461, открытым способом</w:t>
            </w:r>
            <w:r w:rsidR="004457C5">
              <w:rPr>
                <w:rFonts w:eastAsia="Times New Roman CYR"/>
                <w:b/>
                <w:szCs w:val="24"/>
                <w:lang w:val="ru-RU" w:eastAsia="zh-CN"/>
              </w:rPr>
              <w:t>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273047">
              <w:rPr>
                <w:sz w:val="20"/>
                <w:szCs w:val="20"/>
              </w:rPr>
              <w:t>–</w:t>
            </w:r>
            <w:r w:rsidR="005A461F">
              <w:t xml:space="preserve"> </w:t>
            </w:r>
            <w:r w:rsidR="004457C5">
              <w:rPr>
                <w:b/>
                <w:sz w:val="20"/>
                <w:szCs w:val="20"/>
              </w:rPr>
              <w:t>196 766,00</w:t>
            </w:r>
            <w:r w:rsidR="005A461F">
              <w:rPr>
                <w:sz w:val="20"/>
                <w:szCs w:val="20"/>
              </w:rPr>
              <w:t xml:space="preserve"> </w:t>
            </w:r>
            <w:r w:rsidRPr="005A461F">
              <w:rPr>
                <w:b/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lastRenderedPageBreak/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0C4C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0C4C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вправе, при необходимости, направлять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иностранном языке должна сопровождаться предоставлением надлежащим образом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273047">
              <w:rPr>
                <w:sz w:val="20"/>
                <w:szCs w:val="20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</w:t>
            </w:r>
            <w:r w:rsidR="00220FCE" w:rsidRPr="003262C5">
              <w:lastRenderedPageBreak/>
              <w:t>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="00B34BD0" w:rsidRPr="00B34BD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bookmarkStart w:id="32" w:name="_GoBack"/>
            <w:bookmarkEnd w:id="32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027" w:rsidRDefault="00E05027" w:rsidP="001C56F5">
      <w:pPr>
        <w:spacing w:after="0"/>
      </w:pPr>
      <w:r>
        <w:separator/>
      </w:r>
    </w:p>
  </w:endnote>
  <w:endnote w:type="continuationSeparator" w:id="0">
    <w:p w:rsidR="00E05027" w:rsidRDefault="00E0502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027" w:rsidRDefault="00E05027" w:rsidP="001C56F5">
      <w:pPr>
        <w:spacing w:after="0"/>
      </w:pPr>
      <w:r>
        <w:separator/>
      </w:r>
    </w:p>
  </w:footnote>
  <w:footnote w:type="continuationSeparator" w:id="0">
    <w:p w:rsidR="00E05027" w:rsidRDefault="00E0502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027" w:rsidRDefault="00B34BD0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:rsidR="00E05027" w:rsidRDefault="00E0502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CA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4C1D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7C5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61F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14C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4BD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027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AAB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AD700-AF68-4CBF-B1D0-DA3C864D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13</Pages>
  <Words>4763</Words>
  <Characters>31934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36624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313</cp:revision>
  <cp:lastPrinted>2019-02-04T06:44:00Z</cp:lastPrinted>
  <dcterms:created xsi:type="dcterms:W3CDTF">2019-02-07T06:22:00Z</dcterms:created>
  <dcterms:modified xsi:type="dcterms:W3CDTF">2021-10-06T13:50:00Z</dcterms:modified>
</cp:coreProperties>
</file>